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Override PartName="/customXml/itemProps1.xml" ContentType="application/vnd.openxmlformats-officedocument.customXmlProperties+xml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1352" w:rsidRPr="00F61352" w:rsidRDefault="006A61C9" w:rsidP="00960818">
      <w:pPr>
        <w:pStyle w:val="NormalWeb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A</w:t>
      </w:r>
    </w:p>
    <w:p w:rsidR="00707155" w:rsidRPr="00707155" w:rsidRDefault="006A61C9" w:rsidP="006A61C9">
      <w:pPr>
        <w:pStyle w:val="NormalWeb"/>
        <w:rPr>
          <w:sz w:val="28"/>
          <w:szCs w:val="28"/>
        </w:rPr>
      </w:pPr>
      <w:r w:rsidRPr="006A61C9">
        <w:rPr>
          <w:sz w:val="28"/>
          <w:szCs w:val="28"/>
        </w:rPr>
        <w:t>Listen, read, and choose.</w:t>
      </w:r>
    </w:p>
    <w:tbl>
      <w:tblPr>
        <w:tblStyle w:val="TableGrid"/>
        <w:tblW w:w="0" w:type="auto"/>
        <w:tblLook w:val="04A0"/>
      </w:tblPr>
      <w:tblGrid>
        <w:gridCol w:w="7905"/>
        <w:gridCol w:w="1337"/>
      </w:tblGrid>
      <w:tr w:rsidR="006A61C9" w:rsidTr="006A61C9">
        <w:tc>
          <w:tcPr>
            <w:tcW w:w="7905" w:type="dxa"/>
          </w:tcPr>
          <w:p w:rsidR="006A61C9" w:rsidRPr="006A61C9" w:rsidRDefault="00682D4B" w:rsidP="00B836AE">
            <w:pPr>
              <w:pStyle w:val="ListParagraph"/>
              <w:numPr>
                <w:ilvl w:val="0"/>
                <w:numId w:val="1"/>
              </w:numPr>
              <w:bidi w:val="0"/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Aa</w:t>
            </w:r>
          </w:p>
          <w:p w:rsidR="006A61C9" w:rsidRDefault="00682D4B" w:rsidP="00B836AE">
            <w:pPr>
              <w:pStyle w:val="ListParagraph"/>
              <w:numPr>
                <w:ilvl w:val="0"/>
                <w:numId w:val="1"/>
              </w:numPr>
              <w:bidi w:val="0"/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Yy</w:t>
            </w:r>
          </w:p>
          <w:p w:rsidR="00682D4B" w:rsidRDefault="00682D4B" w:rsidP="00B836AE">
            <w:pPr>
              <w:pStyle w:val="ListParagraph"/>
              <w:numPr>
                <w:ilvl w:val="0"/>
                <w:numId w:val="1"/>
              </w:numPr>
              <w:bidi w:val="0"/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Cc</w:t>
            </w:r>
          </w:p>
          <w:p w:rsidR="00682D4B" w:rsidRDefault="00682D4B" w:rsidP="00B836AE">
            <w:pPr>
              <w:pStyle w:val="ListParagraph"/>
              <w:numPr>
                <w:ilvl w:val="0"/>
                <w:numId w:val="1"/>
              </w:numPr>
              <w:bidi w:val="0"/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Kk</w:t>
            </w:r>
          </w:p>
          <w:p w:rsidR="00682D4B" w:rsidRDefault="00682D4B" w:rsidP="00B836AE">
            <w:pPr>
              <w:pStyle w:val="ListParagraph"/>
              <w:numPr>
                <w:ilvl w:val="0"/>
                <w:numId w:val="1"/>
              </w:numPr>
              <w:bidi w:val="0"/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Ee</w:t>
            </w:r>
          </w:p>
          <w:p w:rsidR="00682D4B" w:rsidRDefault="00682D4B" w:rsidP="00B836AE">
            <w:pPr>
              <w:pStyle w:val="ListParagraph"/>
              <w:numPr>
                <w:ilvl w:val="0"/>
                <w:numId w:val="1"/>
              </w:numPr>
              <w:bidi w:val="0"/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Ff</w:t>
            </w:r>
          </w:p>
          <w:p w:rsidR="00682D4B" w:rsidRDefault="00682D4B" w:rsidP="00B836AE">
            <w:pPr>
              <w:pStyle w:val="ListParagraph"/>
              <w:numPr>
                <w:ilvl w:val="0"/>
                <w:numId w:val="1"/>
              </w:numPr>
              <w:bidi w:val="0"/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Tt</w:t>
            </w:r>
          </w:p>
          <w:p w:rsidR="00682D4B" w:rsidRDefault="00682D4B" w:rsidP="00B836AE">
            <w:pPr>
              <w:pStyle w:val="ListParagraph"/>
              <w:numPr>
                <w:ilvl w:val="0"/>
                <w:numId w:val="1"/>
              </w:numPr>
              <w:bidi w:val="0"/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Hh</w:t>
            </w:r>
          </w:p>
          <w:p w:rsidR="00682D4B" w:rsidRPr="006A61C9" w:rsidRDefault="00682D4B" w:rsidP="00B836AE">
            <w:pPr>
              <w:pStyle w:val="ListParagraph"/>
              <w:numPr>
                <w:ilvl w:val="0"/>
                <w:numId w:val="1"/>
              </w:numPr>
              <w:bidi w:val="0"/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Rr</w:t>
            </w:r>
          </w:p>
        </w:tc>
        <w:tc>
          <w:tcPr>
            <w:tcW w:w="1337" w:type="dxa"/>
            <w:vAlign w:val="center"/>
          </w:tcPr>
          <w:p w:rsidR="006A61C9" w:rsidRDefault="00682D4B" w:rsidP="006A61C9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2D4B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675" w:dyaOrig="81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3.75pt;height:40.5pt" o:ole="">
                  <v:imagedata r:id="rId8" o:title=""/>
                </v:shape>
                <o:OLEObject Type="Embed" ProgID="Package" ShapeID="_x0000_i1025" DrawAspect="Content" ObjectID="_1606721983" r:id="rId9"/>
              </w:object>
            </w:r>
          </w:p>
        </w:tc>
      </w:tr>
    </w:tbl>
    <w:p w:rsidR="00F61352" w:rsidRPr="00F61352" w:rsidRDefault="00577DEC" w:rsidP="00F61352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B</w:t>
      </w:r>
    </w:p>
    <w:p w:rsidR="0082374D" w:rsidRDefault="00577DEC" w:rsidP="00682D4B">
      <w:pPr>
        <w:pStyle w:val="Heading3"/>
        <w:bidi w:val="0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r w:rsidRPr="00577DEC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Listen, and order.</w:t>
      </w:r>
    </w:p>
    <w:p w:rsidR="00682D4B" w:rsidRPr="00682D4B" w:rsidRDefault="00682D4B" w:rsidP="00682D4B">
      <w:pPr>
        <w:bidi w:val="0"/>
      </w:pPr>
    </w:p>
    <w:tbl>
      <w:tblPr>
        <w:tblStyle w:val="TableGrid"/>
        <w:tblW w:w="0" w:type="auto"/>
        <w:tblLook w:val="04A0"/>
      </w:tblPr>
      <w:tblGrid>
        <w:gridCol w:w="3080"/>
        <w:gridCol w:w="3081"/>
        <w:gridCol w:w="3081"/>
      </w:tblGrid>
      <w:tr w:rsidR="00682D4B" w:rsidTr="005E034F">
        <w:tc>
          <w:tcPr>
            <w:tcW w:w="9242" w:type="dxa"/>
            <w:gridSpan w:val="3"/>
            <w:vAlign w:val="center"/>
          </w:tcPr>
          <w:p w:rsidR="00682D4B" w:rsidRDefault="00682D4B" w:rsidP="00682D4B">
            <w:pPr>
              <w:bidi w:val="0"/>
              <w:jc w:val="center"/>
              <w:rPr>
                <w:noProof/>
                <w:lang w:bidi="ar-SA"/>
              </w:rPr>
            </w:pPr>
            <w:r w:rsidRPr="00682D4B">
              <w:rPr>
                <w:noProof/>
                <w:lang w:bidi="ar-SA"/>
              </w:rPr>
              <w:object w:dxaOrig="645" w:dyaOrig="811">
                <v:shape id="_x0000_i1026" type="#_x0000_t75" style="width:32.25pt;height:40.5pt" o:ole="">
                  <v:imagedata r:id="rId10" o:title=""/>
                </v:shape>
                <o:OLEObject Type="Embed" ProgID="Package" ShapeID="_x0000_i1026" DrawAspect="Content" ObjectID="_1606721984" r:id="rId11"/>
              </w:object>
            </w:r>
          </w:p>
        </w:tc>
      </w:tr>
      <w:tr w:rsidR="00682D4B" w:rsidTr="00682D4B">
        <w:tc>
          <w:tcPr>
            <w:tcW w:w="3080" w:type="dxa"/>
            <w:vAlign w:val="center"/>
          </w:tcPr>
          <w:p w:rsidR="00682D4B" w:rsidRDefault="00682D4B" w:rsidP="00682D4B">
            <w:pPr>
              <w:bidi w:val="0"/>
              <w:jc w:val="center"/>
            </w:pPr>
            <w:r>
              <w:rPr>
                <w:noProof/>
                <w:lang w:bidi="ar-SA"/>
              </w:rPr>
              <w:drawing>
                <wp:inline distT="0" distB="0" distL="0" distR="0">
                  <wp:extent cx="1085850" cy="885825"/>
                  <wp:effectExtent l="19050" t="0" r="0" b="0"/>
                  <wp:docPr id="5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5850" cy="885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81" w:type="dxa"/>
            <w:vAlign w:val="center"/>
          </w:tcPr>
          <w:p w:rsidR="00682D4B" w:rsidRDefault="00682D4B" w:rsidP="00682D4B">
            <w:pPr>
              <w:bidi w:val="0"/>
              <w:jc w:val="center"/>
            </w:pPr>
            <w:r>
              <w:rPr>
                <w:noProof/>
                <w:lang w:bidi="ar-SA"/>
              </w:rPr>
              <w:drawing>
                <wp:inline distT="0" distB="0" distL="0" distR="0">
                  <wp:extent cx="1123950" cy="914400"/>
                  <wp:effectExtent l="19050" t="0" r="0" b="0"/>
                  <wp:docPr id="6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3950" cy="914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81" w:type="dxa"/>
            <w:vAlign w:val="center"/>
          </w:tcPr>
          <w:p w:rsidR="00682D4B" w:rsidRDefault="00682D4B" w:rsidP="00682D4B">
            <w:pPr>
              <w:bidi w:val="0"/>
              <w:jc w:val="center"/>
            </w:pPr>
            <w:r>
              <w:rPr>
                <w:noProof/>
                <w:lang w:bidi="ar-SA"/>
              </w:rPr>
              <w:drawing>
                <wp:inline distT="0" distB="0" distL="0" distR="0">
                  <wp:extent cx="1095375" cy="895350"/>
                  <wp:effectExtent l="19050" t="0" r="9525" b="0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5375" cy="895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82D4B" w:rsidTr="00682D4B">
        <w:tc>
          <w:tcPr>
            <w:tcW w:w="3080" w:type="dxa"/>
            <w:vAlign w:val="center"/>
          </w:tcPr>
          <w:p w:rsidR="00682D4B" w:rsidRDefault="00682D4B" w:rsidP="00682D4B">
            <w:pPr>
              <w:bidi w:val="0"/>
              <w:jc w:val="center"/>
            </w:pPr>
            <w:r>
              <w:rPr>
                <w:noProof/>
                <w:lang w:bidi="ar-SA"/>
              </w:rPr>
              <w:drawing>
                <wp:inline distT="0" distB="0" distL="0" distR="0">
                  <wp:extent cx="1114425" cy="885825"/>
                  <wp:effectExtent l="19050" t="0" r="9525" b="0"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4425" cy="885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81" w:type="dxa"/>
            <w:vAlign w:val="center"/>
          </w:tcPr>
          <w:p w:rsidR="00682D4B" w:rsidRDefault="00682D4B" w:rsidP="00682D4B">
            <w:pPr>
              <w:bidi w:val="0"/>
              <w:jc w:val="center"/>
            </w:pPr>
            <w:r>
              <w:rPr>
                <w:noProof/>
                <w:lang w:bidi="ar-SA"/>
              </w:rPr>
              <w:drawing>
                <wp:inline distT="0" distB="0" distL="0" distR="0">
                  <wp:extent cx="1104900" cy="904875"/>
                  <wp:effectExtent l="19050" t="0" r="0" b="0"/>
                  <wp:docPr id="29" name="Pictur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4900" cy="904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81" w:type="dxa"/>
            <w:vAlign w:val="center"/>
          </w:tcPr>
          <w:p w:rsidR="00682D4B" w:rsidRDefault="00682D4B" w:rsidP="00682D4B">
            <w:pPr>
              <w:bidi w:val="0"/>
              <w:jc w:val="center"/>
            </w:pPr>
            <w:r>
              <w:rPr>
                <w:noProof/>
                <w:lang w:bidi="ar-SA"/>
              </w:rPr>
              <w:drawing>
                <wp:inline distT="0" distB="0" distL="0" distR="0">
                  <wp:extent cx="1123950" cy="885825"/>
                  <wp:effectExtent l="19050" t="0" r="0" b="0"/>
                  <wp:docPr id="32" name="Picture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3950" cy="885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77DEC" w:rsidRPr="00577DEC" w:rsidRDefault="00577DEC" w:rsidP="00577DEC">
      <w:pPr>
        <w:bidi w:val="0"/>
      </w:pPr>
    </w:p>
    <w:p w:rsidR="00953C6D" w:rsidRPr="00953C6D" w:rsidRDefault="00953C6D" w:rsidP="00953C6D">
      <w:pPr>
        <w:bidi w:val="0"/>
      </w:pPr>
    </w:p>
    <w:tbl>
      <w:tblPr>
        <w:tblStyle w:val="TableGrid"/>
        <w:tblW w:w="0" w:type="auto"/>
        <w:jc w:val="center"/>
        <w:tblLook w:val="04A0"/>
      </w:tblPr>
      <w:tblGrid>
        <w:gridCol w:w="534"/>
        <w:gridCol w:w="4252"/>
      </w:tblGrid>
      <w:tr w:rsidR="00577DEC" w:rsidTr="00577DEC">
        <w:trPr>
          <w:trHeight w:val="794"/>
          <w:jc w:val="center"/>
        </w:trPr>
        <w:tc>
          <w:tcPr>
            <w:tcW w:w="534" w:type="dxa"/>
            <w:vAlign w:val="center"/>
          </w:tcPr>
          <w:p w:rsidR="00577DEC" w:rsidRDefault="00577DEC" w:rsidP="00577DEC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  <w:vAlign w:val="center"/>
          </w:tcPr>
          <w:p w:rsidR="00577DEC" w:rsidRDefault="00577DEC" w:rsidP="00577DEC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7DEC" w:rsidTr="00577DEC">
        <w:trPr>
          <w:trHeight w:val="794"/>
          <w:jc w:val="center"/>
        </w:trPr>
        <w:tc>
          <w:tcPr>
            <w:tcW w:w="534" w:type="dxa"/>
            <w:vAlign w:val="center"/>
          </w:tcPr>
          <w:p w:rsidR="00577DEC" w:rsidRDefault="00577DEC" w:rsidP="00577DEC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252" w:type="dxa"/>
            <w:vAlign w:val="center"/>
          </w:tcPr>
          <w:p w:rsidR="00577DEC" w:rsidRDefault="00577DEC" w:rsidP="00577DEC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7DEC" w:rsidTr="00577DEC">
        <w:trPr>
          <w:trHeight w:val="794"/>
          <w:jc w:val="center"/>
        </w:trPr>
        <w:tc>
          <w:tcPr>
            <w:tcW w:w="534" w:type="dxa"/>
            <w:vAlign w:val="center"/>
          </w:tcPr>
          <w:p w:rsidR="00577DEC" w:rsidRDefault="00577DEC" w:rsidP="00577DEC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252" w:type="dxa"/>
            <w:vAlign w:val="center"/>
          </w:tcPr>
          <w:p w:rsidR="00577DEC" w:rsidRDefault="00577DEC" w:rsidP="00577DEC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7DEC" w:rsidTr="00577DEC">
        <w:trPr>
          <w:trHeight w:val="794"/>
          <w:jc w:val="center"/>
        </w:trPr>
        <w:tc>
          <w:tcPr>
            <w:tcW w:w="534" w:type="dxa"/>
            <w:vAlign w:val="center"/>
          </w:tcPr>
          <w:p w:rsidR="00577DEC" w:rsidRDefault="00577DEC" w:rsidP="00577DEC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252" w:type="dxa"/>
            <w:vAlign w:val="center"/>
          </w:tcPr>
          <w:p w:rsidR="00577DEC" w:rsidRDefault="00577DEC" w:rsidP="00577DEC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2D4B" w:rsidTr="00577DEC">
        <w:trPr>
          <w:trHeight w:val="794"/>
          <w:jc w:val="center"/>
        </w:trPr>
        <w:tc>
          <w:tcPr>
            <w:tcW w:w="534" w:type="dxa"/>
            <w:vAlign w:val="center"/>
          </w:tcPr>
          <w:p w:rsidR="00682D4B" w:rsidRDefault="00682D4B" w:rsidP="00577DEC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4252" w:type="dxa"/>
            <w:vAlign w:val="center"/>
          </w:tcPr>
          <w:p w:rsidR="00682D4B" w:rsidRDefault="00682D4B" w:rsidP="00577DEC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2D4B" w:rsidTr="00577DEC">
        <w:trPr>
          <w:trHeight w:val="794"/>
          <w:jc w:val="center"/>
        </w:trPr>
        <w:tc>
          <w:tcPr>
            <w:tcW w:w="534" w:type="dxa"/>
            <w:vAlign w:val="center"/>
          </w:tcPr>
          <w:p w:rsidR="00682D4B" w:rsidRDefault="00682D4B" w:rsidP="00577DEC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252" w:type="dxa"/>
            <w:vAlign w:val="center"/>
          </w:tcPr>
          <w:p w:rsidR="00682D4B" w:rsidRDefault="00682D4B" w:rsidP="00577DEC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53C6D" w:rsidRPr="00953C6D" w:rsidRDefault="00953C6D" w:rsidP="00577DEC">
      <w:pPr>
        <w:bidi w:val="0"/>
        <w:spacing w:before="100" w:beforeAutospacing="1" w:after="100" w:afterAutospacing="1" w:line="240" w:lineRule="auto"/>
        <w:outlineLvl w:val="1"/>
        <w:rPr>
          <w:rFonts w:ascii="Times New Roman" w:hAnsi="Times New Roman" w:cs="Times New Roman"/>
          <w:sz w:val="24"/>
          <w:szCs w:val="24"/>
        </w:rPr>
      </w:pPr>
    </w:p>
    <w:p w:rsidR="00577DEC" w:rsidRPr="00F61352" w:rsidRDefault="00577DEC" w:rsidP="00577DEC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C</w:t>
      </w:r>
    </w:p>
    <w:p w:rsidR="00577DEC" w:rsidRDefault="00682D4B" w:rsidP="00577DEC">
      <w:pPr>
        <w:pStyle w:val="NormalWeb"/>
      </w:pPr>
      <w:r>
        <w:rPr>
          <w:sz w:val="28"/>
          <w:szCs w:val="28"/>
        </w:rPr>
        <w:t>Listen and match .</w:t>
      </w:r>
    </w:p>
    <w:tbl>
      <w:tblPr>
        <w:tblStyle w:val="TableGrid"/>
        <w:tblW w:w="0" w:type="auto"/>
        <w:tblLook w:val="04A0"/>
      </w:tblPr>
      <w:tblGrid>
        <w:gridCol w:w="3080"/>
        <w:gridCol w:w="3081"/>
        <w:gridCol w:w="3081"/>
      </w:tblGrid>
      <w:tr w:rsidR="00682D4B" w:rsidTr="00682D4B">
        <w:tc>
          <w:tcPr>
            <w:tcW w:w="3080" w:type="dxa"/>
            <w:vAlign w:val="center"/>
          </w:tcPr>
          <w:p w:rsidR="00682D4B" w:rsidRDefault="00682D4B" w:rsidP="00682D4B">
            <w:pPr>
              <w:pStyle w:val="NormalWeb"/>
              <w:jc w:val="center"/>
            </w:pPr>
            <w:r>
              <w:rPr>
                <w:noProof/>
                <w:lang w:bidi="ar-SA"/>
              </w:rPr>
              <w:drawing>
                <wp:inline distT="0" distB="0" distL="0" distR="0">
                  <wp:extent cx="1038225" cy="914400"/>
                  <wp:effectExtent l="19050" t="0" r="9525" b="0"/>
                  <wp:docPr id="36" name="Picture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8225" cy="914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81" w:type="dxa"/>
            <w:vAlign w:val="center"/>
          </w:tcPr>
          <w:p w:rsidR="00682D4B" w:rsidRDefault="00682D4B" w:rsidP="00682D4B">
            <w:pPr>
              <w:pStyle w:val="NormalWeb"/>
              <w:jc w:val="center"/>
            </w:pPr>
            <w:r>
              <w:rPr>
                <w:noProof/>
                <w:lang w:bidi="ar-SA"/>
              </w:rPr>
              <w:drawing>
                <wp:inline distT="0" distB="0" distL="0" distR="0">
                  <wp:extent cx="1047750" cy="914400"/>
                  <wp:effectExtent l="19050" t="0" r="0" b="0"/>
                  <wp:docPr id="39" name="Picture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0" cy="914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81" w:type="dxa"/>
            <w:vAlign w:val="center"/>
          </w:tcPr>
          <w:p w:rsidR="00682D4B" w:rsidRDefault="00682D4B" w:rsidP="00682D4B">
            <w:pPr>
              <w:pStyle w:val="NormalWeb"/>
              <w:jc w:val="center"/>
            </w:pPr>
            <w:r>
              <w:rPr>
                <w:noProof/>
                <w:lang w:bidi="ar-SA"/>
              </w:rPr>
              <w:drawing>
                <wp:inline distT="0" distB="0" distL="0" distR="0">
                  <wp:extent cx="990600" cy="885825"/>
                  <wp:effectExtent l="19050" t="0" r="0" b="0"/>
                  <wp:docPr id="42" name="Picture 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885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82D4B" w:rsidTr="00682D4B">
        <w:tc>
          <w:tcPr>
            <w:tcW w:w="3080" w:type="dxa"/>
            <w:vAlign w:val="center"/>
          </w:tcPr>
          <w:p w:rsidR="00682D4B" w:rsidRDefault="00682D4B" w:rsidP="00682D4B">
            <w:pPr>
              <w:pStyle w:val="NormalWeb"/>
              <w:jc w:val="center"/>
            </w:pPr>
            <w:r>
              <w:rPr>
                <w:noProof/>
                <w:lang w:bidi="ar-SA"/>
              </w:rPr>
              <w:drawing>
                <wp:inline distT="0" distB="0" distL="0" distR="0">
                  <wp:extent cx="1019175" cy="895350"/>
                  <wp:effectExtent l="19050" t="0" r="9525" b="0"/>
                  <wp:docPr id="45" name="Picture 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9175" cy="895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81" w:type="dxa"/>
            <w:vAlign w:val="center"/>
          </w:tcPr>
          <w:p w:rsidR="00682D4B" w:rsidRDefault="00682D4B" w:rsidP="00682D4B">
            <w:pPr>
              <w:pStyle w:val="NormalWeb"/>
              <w:jc w:val="center"/>
            </w:pPr>
            <w:r>
              <w:rPr>
                <w:noProof/>
                <w:lang w:bidi="ar-SA"/>
              </w:rPr>
              <w:drawing>
                <wp:inline distT="0" distB="0" distL="0" distR="0">
                  <wp:extent cx="1019175" cy="904875"/>
                  <wp:effectExtent l="19050" t="0" r="9525" b="0"/>
                  <wp:docPr id="48" name="Picture 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9175" cy="904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81" w:type="dxa"/>
            <w:vAlign w:val="center"/>
          </w:tcPr>
          <w:p w:rsidR="00682D4B" w:rsidRDefault="00682D4B" w:rsidP="00682D4B">
            <w:pPr>
              <w:pStyle w:val="NormalWeb"/>
              <w:jc w:val="center"/>
            </w:pPr>
            <w:r>
              <w:rPr>
                <w:noProof/>
                <w:lang w:bidi="ar-SA"/>
              </w:rPr>
              <w:drawing>
                <wp:inline distT="0" distB="0" distL="0" distR="0">
                  <wp:extent cx="981075" cy="914400"/>
                  <wp:effectExtent l="19050" t="0" r="9525" b="0"/>
                  <wp:docPr id="51" name="Picture 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1075" cy="914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77DEC" w:rsidRDefault="00577DEC" w:rsidP="00577DEC">
      <w:pPr>
        <w:pStyle w:val="NormalWeb"/>
      </w:pPr>
    </w:p>
    <w:tbl>
      <w:tblPr>
        <w:tblStyle w:val="TableGrid"/>
        <w:tblW w:w="0" w:type="auto"/>
        <w:jc w:val="center"/>
        <w:tblInd w:w="2660" w:type="dxa"/>
        <w:tblLook w:val="04A0"/>
      </w:tblPr>
      <w:tblGrid>
        <w:gridCol w:w="1961"/>
        <w:gridCol w:w="4621"/>
      </w:tblGrid>
      <w:tr w:rsidR="00682D4B" w:rsidTr="00682D4B">
        <w:trPr>
          <w:jc w:val="center"/>
        </w:trPr>
        <w:tc>
          <w:tcPr>
            <w:tcW w:w="1961" w:type="dxa"/>
            <w:shd w:val="clear" w:color="auto" w:fill="A6A6A6" w:themeFill="background1" w:themeFillShade="A6"/>
            <w:vAlign w:val="center"/>
          </w:tcPr>
          <w:p w:rsidR="00682D4B" w:rsidRDefault="00682D4B" w:rsidP="00682D4B">
            <w:pPr>
              <w:pStyle w:val="NormalWeb"/>
              <w:jc w:val="center"/>
            </w:pPr>
            <w:r w:rsidRPr="00682D4B">
              <w:object w:dxaOrig="630" w:dyaOrig="811">
                <v:shape id="_x0000_i1032" type="#_x0000_t75" style="width:31.5pt;height:40.5pt" o:ole="">
                  <v:imagedata r:id="rId24" o:title=""/>
                </v:shape>
                <o:OLEObject Type="Embed" ProgID="Package" ShapeID="_x0000_i1032" DrawAspect="Content" ObjectID="_1606721985" r:id="rId25"/>
              </w:object>
            </w:r>
          </w:p>
        </w:tc>
        <w:tc>
          <w:tcPr>
            <w:tcW w:w="4621" w:type="dxa"/>
            <w:vAlign w:val="center"/>
          </w:tcPr>
          <w:p w:rsidR="00682D4B" w:rsidRDefault="00682D4B" w:rsidP="00682D4B">
            <w:pPr>
              <w:pStyle w:val="NormalWeb"/>
              <w:jc w:val="center"/>
            </w:pPr>
          </w:p>
        </w:tc>
      </w:tr>
      <w:tr w:rsidR="00682D4B" w:rsidTr="00682D4B">
        <w:trPr>
          <w:jc w:val="center"/>
        </w:trPr>
        <w:tc>
          <w:tcPr>
            <w:tcW w:w="1961" w:type="dxa"/>
            <w:shd w:val="clear" w:color="auto" w:fill="A6A6A6" w:themeFill="background1" w:themeFillShade="A6"/>
            <w:vAlign w:val="center"/>
          </w:tcPr>
          <w:p w:rsidR="00682D4B" w:rsidRDefault="00682D4B" w:rsidP="00682D4B">
            <w:pPr>
              <w:pStyle w:val="NormalWeb"/>
              <w:jc w:val="center"/>
            </w:pPr>
            <w:r w:rsidRPr="00682D4B">
              <w:object w:dxaOrig="630" w:dyaOrig="811">
                <v:shape id="_x0000_i1031" type="#_x0000_t75" style="width:31.5pt;height:40.5pt" o:ole="">
                  <v:imagedata r:id="rId26" o:title=""/>
                </v:shape>
                <o:OLEObject Type="Embed" ProgID="Package" ShapeID="_x0000_i1031" DrawAspect="Content" ObjectID="_1606721986" r:id="rId27"/>
              </w:object>
            </w:r>
          </w:p>
        </w:tc>
        <w:tc>
          <w:tcPr>
            <w:tcW w:w="4621" w:type="dxa"/>
            <w:vAlign w:val="center"/>
          </w:tcPr>
          <w:p w:rsidR="00682D4B" w:rsidRDefault="00682D4B" w:rsidP="00682D4B">
            <w:pPr>
              <w:pStyle w:val="NormalWeb"/>
              <w:jc w:val="center"/>
            </w:pPr>
          </w:p>
        </w:tc>
      </w:tr>
      <w:tr w:rsidR="00682D4B" w:rsidTr="00682D4B">
        <w:trPr>
          <w:jc w:val="center"/>
        </w:trPr>
        <w:tc>
          <w:tcPr>
            <w:tcW w:w="1961" w:type="dxa"/>
            <w:shd w:val="clear" w:color="auto" w:fill="A6A6A6" w:themeFill="background1" w:themeFillShade="A6"/>
            <w:vAlign w:val="center"/>
          </w:tcPr>
          <w:p w:rsidR="00682D4B" w:rsidRDefault="00682D4B" w:rsidP="00682D4B">
            <w:pPr>
              <w:pStyle w:val="NormalWeb"/>
              <w:jc w:val="center"/>
            </w:pPr>
            <w:r w:rsidRPr="00682D4B">
              <w:object w:dxaOrig="630" w:dyaOrig="811">
                <v:shape id="_x0000_i1030" type="#_x0000_t75" style="width:31.5pt;height:40.5pt" o:ole="">
                  <v:imagedata r:id="rId28" o:title=""/>
                </v:shape>
                <o:OLEObject Type="Embed" ProgID="Package" ShapeID="_x0000_i1030" DrawAspect="Content" ObjectID="_1606721987" r:id="rId29"/>
              </w:object>
            </w:r>
          </w:p>
        </w:tc>
        <w:tc>
          <w:tcPr>
            <w:tcW w:w="4621" w:type="dxa"/>
            <w:vAlign w:val="center"/>
          </w:tcPr>
          <w:p w:rsidR="00682D4B" w:rsidRDefault="00682D4B" w:rsidP="00682D4B">
            <w:pPr>
              <w:pStyle w:val="NormalWeb"/>
              <w:jc w:val="center"/>
            </w:pPr>
          </w:p>
        </w:tc>
      </w:tr>
      <w:tr w:rsidR="00682D4B" w:rsidTr="00682D4B">
        <w:trPr>
          <w:jc w:val="center"/>
        </w:trPr>
        <w:tc>
          <w:tcPr>
            <w:tcW w:w="1961" w:type="dxa"/>
            <w:shd w:val="clear" w:color="auto" w:fill="A6A6A6" w:themeFill="background1" w:themeFillShade="A6"/>
            <w:vAlign w:val="center"/>
          </w:tcPr>
          <w:p w:rsidR="00682D4B" w:rsidRDefault="00682D4B" w:rsidP="00682D4B">
            <w:pPr>
              <w:pStyle w:val="NormalWeb"/>
              <w:jc w:val="center"/>
            </w:pPr>
            <w:r w:rsidRPr="00682D4B">
              <w:object w:dxaOrig="630" w:dyaOrig="811">
                <v:shape id="_x0000_i1029" type="#_x0000_t75" style="width:31.5pt;height:40.5pt" o:ole="">
                  <v:imagedata r:id="rId30" o:title=""/>
                </v:shape>
                <o:OLEObject Type="Embed" ProgID="Package" ShapeID="_x0000_i1029" DrawAspect="Content" ObjectID="_1606721988" r:id="rId31"/>
              </w:object>
            </w:r>
          </w:p>
        </w:tc>
        <w:tc>
          <w:tcPr>
            <w:tcW w:w="4621" w:type="dxa"/>
            <w:vAlign w:val="center"/>
          </w:tcPr>
          <w:p w:rsidR="00682D4B" w:rsidRDefault="00682D4B" w:rsidP="00682D4B">
            <w:pPr>
              <w:pStyle w:val="NormalWeb"/>
              <w:jc w:val="center"/>
            </w:pPr>
          </w:p>
        </w:tc>
      </w:tr>
      <w:tr w:rsidR="00682D4B" w:rsidTr="00682D4B">
        <w:trPr>
          <w:jc w:val="center"/>
        </w:trPr>
        <w:tc>
          <w:tcPr>
            <w:tcW w:w="1961" w:type="dxa"/>
            <w:shd w:val="clear" w:color="auto" w:fill="A6A6A6" w:themeFill="background1" w:themeFillShade="A6"/>
            <w:vAlign w:val="center"/>
          </w:tcPr>
          <w:p w:rsidR="00682D4B" w:rsidRDefault="00682D4B" w:rsidP="00682D4B">
            <w:pPr>
              <w:pStyle w:val="NormalWeb"/>
              <w:jc w:val="center"/>
            </w:pPr>
            <w:r w:rsidRPr="00682D4B">
              <w:object w:dxaOrig="630" w:dyaOrig="811">
                <v:shape id="_x0000_i1028" type="#_x0000_t75" style="width:31.5pt;height:40.5pt" o:ole="">
                  <v:imagedata r:id="rId32" o:title=""/>
                </v:shape>
                <o:OLEObject Type="Embed" ProgID="Package" ShapeID="_x0000_i1028" DrawAspect="Content" ObjectID="_1606721989" r:id="rId33"/>
              </w:object>
            </w:r>
          </w:p>
        </w:tc>
        <w:tc>
          <w:tcPr>
            <w:tcW w:w="4621" w:type="dxa"/>
            <w:vAlign w:val="center"/>
          </w:tcPr>
          <w:p w:rsidR="00682D4B" w:rsidRDefault="00682D4B" w:rsidP="00682D4B">
            <w:pPr>
              <w:pStyle w:val="NormalWeb"/>
              <w:jc w:val="center"/>
            </w:pPr>
          </w:p>
        </w:tc>
      </w:tr>
      <w:tr w:rsidR="00682D4B" w:rsidTr="00682D4B">
        <w:trPr>
          <w:jc w:val="center"/>
        </w:trPr>
        <w:tc>
          <w:tcPr>
            <w:tcW w:w="1961" w:type="dxa"/>
            <w:shd w:val="clear" w:color="auto" w:fill="A6A6A6" w:themeFill="background1" w:themeFillShade="A6"/>
            <w:vAlign w:val="center"/>
          </w:tcPr>
          <w:p w:rsidR="00682D4B" w:rsidRDefault="00682D4B" w:rsidP="00682D4B">
            <w:pPr>
              <w:pStyle w:val="NormalWeb"/>
              <w:jc w:val="center"/>
            </w:pPr>
            <w:r w:rsidRPr="00682D4B">
              <w:object w:dxaOrig="630" w:dyaOrig="811">
                <v:shape id="_x0000_i1027" type="#_x0000_t75" style="width:31.5pt;height:40.5pt" o:ole="">
                  <v:imagedata r:id="rId34" o:title=""/>
                </v:shape>
                <o:OLEObject Type="Embed" ProgID="Package" ShapeID="_x0000_i1027" DrawAspect="Content" ObjectID="_1606721990" r:id="rId35"/>
              </w:object>
            </w:r>
          </w:p>
        </w:tc>
        <w:tc>
          <w:tcPr>
            <w:tcW w:w="4621" w:type="dxa"/>
            <w:vAlign w:val="center"/>
          </w:tcPr>
          <w:p w:rsidR="00682D4B" w:rsidRDefault="00682D4B" w:rsidP="00682D4B">
            <w:pPr>
              <w:pStyle w:val="NormalWeb"/>
              <w:jc w:val="center"/>
            </w:pPr>
          </w:p>
        </w:tc>
      </w:tr>
    </w:tbl>
    <w:p w:rsidR="00682D4B" w:rsidRDefault="00682D4B" w:rsidP="00577DEC">
      <w:pPr>
        <w:pStyle w:val="NormalWeb"/>
      </w:pPr>
    </w:p>
    <w:p w:rsidR="00682D4B" w:rsidRDefault="00682D4B" w:rsidP="00577DEC">
      <w:pPr>
        <w:pStyle w:val="NormalWeb"/>
      </w:pPr>
    </w:p>
    <w:p w:rsidR="001B48E3" w:rsidRPr="001B48E3" w:rsidRDefault="00577DEC" w:rsidP="001B48E3">
      <w:pPr>
        <w:pStyle w:val="NormalWeb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lastRenderedPageBreak/>
        <w:t>D</w:t>
      </w:r>
    </w:p>
    <w:p w:rsidR="00AA786E" w:rsidRDefault="00682D4B" w:rsidP="00682D4B">
      <w:pPr>
        <w:bidi w:val="0"/>
        <w:spacing w:before="100" w:beforeAutospacing="1" w:after="100" w:afterAutospacing="1" w:line="240" w:lineRule="auto"/>
        <w:ind w:right="95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>Read and choose .</w:t>
      </w:r>
    </w:p>
    <w:p w:rsidR="000A021C" w:rsidRDefault="00682D4B" w:rsidP="00B836AE">
      <w:pPr>
        <w:pStyle w:val="ListParagraph"/>
        <w:numPr>
          <w:ilvl w:val="0"/>
          <w:numId w:val="3"/>
        </w:numPr>
        <w:bidi w:val="0"/>
        <w:spacing w:before="100" w:beforeAutospacing="1" w:after="100" w:afterAutospacing="1" w:line="240" w:lineRule="auto"/>
        <w:ind w:right="95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>eight</w:t>
      </w:r>
    </w:p>
    <w:p w:rsidR="00682D4B" w:rsidRDefault="00682D4B" w:rsidP="00B836AE">
      <w:pPr>
        <w:pStyle w:val="ListParagraph"/>
        <w:numPr>
          <w:ilvl w:val="0"/>
          <w:numId w:val="4"/>
        </w:numPr>
        <w:bidi w:val="0"/>
        <w:spacing w:before="100" w:beforeAutospacing="1" w:after="100" w:afterAutospacing="1" w:line="240" w:lineRule="auto"/>
        <w:ind w:right="95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bidi="ar-SA"/>
        </w:rPr>
        <w:drawing>
          <wp:inline distT="0" distB="0" distL="0" distR="0">
            <wp:extent cx="1314450" cy="1009650"/>
            <wp:effectExtent l="19050" t="0" r="0" b="0"/>
            <wp:docPr id="174" name="Picture 1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4"/>
                    <pic:cNvPicPr>
                      <a:picLocks noChangeAspect="1" noChangeArrowheads="1"/>
                    </pic:cNvPicPr>
                  </pic:nvPicPr>
                  <pic:blipFill>
                    <a:blip r:embed="rId3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4450" cy="1009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2D4B" w:rsidRDefault="00682D4B" w:rsidP="00B836AE">
      <w:pPr>
        <w:pStyle w:val="ListParagraph"/>
        <w:numPr>
          <w:ilvl w:val="0"/>
          <w:numId w:val="4"/>
        </w:numPr>
        <w:bidi w:val="0"/>
        <w:spacing w:before="100" w:beforeAutospacing="1" w:after="100" w:afterAutospacing="1" w:line="240" w:lineRule="auto"/>
        <w:ind w:right="95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bidi="ar-SA"/>
        </w:rPr>
        <w:drawing>
          <wp:inline distT="0" distB="0" distL="0" distR="0">
            <wp:extent cx="1304925" cy="1038225"/>
            <wp:effectExtent l="19050" t="0" r="9525" b="0"/>
            <wp:docPr id="177" name="Picture 1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7"/>
                    <pic:cNvPicPr>
                      <a:picLocks noChangeAspect="1" noChangeArrowheads="1"/>
                    </pic:cNvPicPr>
                  </pic:nvPicPr>
                  <pic:blipFill>
                    <a:blip r:embed="rId3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4925" cy="1038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2D4B" w:rsidRDefault="00682D4B" w:rsidP="00B836AE">
      <w:pPr>
        <w:pStyle w:val="ListParagraph"/>
        <w:numPr>
          <w:ilvl w:val="0"/>
          <w:numId w:val="3"/>
        </w:numPr>
        <w:bidi w:val="0"/>
        <w:spacing w:before="100" w:beforeAutospacing="1" w:after="100" w:afterAutospacing="1" w:line="240" w:lineRule="auto"/>
        <w:ind w:right="95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>six</w:t>
      </w:r>
    </w:p>
    <w:p w:rsidR="00682D4B" w:rsidRDefault="00682D4B" w:rsidP="00B836AE">
      <w:pPr>
        <w:pStyle w:val="ListParagraph"/>
        <w:numPr>
          <w:ilvl w:val="0"/>
          <w:numId w:val="4"/>
        </w:numPr>
        <w:bidi w:val="0"/>
        <w:spacing w:before="100" w:beforeAutospacing="1" w:after="100" w:afterAutospacing="1" w:line="240" w:lineRule="auto"/>
        <w:ind w:right="95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bidi="ar-SA"/>
        </w:rPr>
        <w:drawing>
          <wp:inline distT="0" distB="0" distL="0" distR="0">
            <wp:extent cx="1133475" cy="1019175"/>
            <wp:effectExtent l="19050" t="0" r="9525" b="0"/>
            <wp:docPr id="180" name="Picture 1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0"/>
                    <pic:cNvPicPr>
                      <a:picLocks noChangeAspect="1" noChangeArrowheads="1"/>
                    </pic:cNvPicPr>
                  </pic:nvPicPr>
                  <pic:blipFill>
                    <a:blip r:embed="rId3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3475" cy="1019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2D4B" w:rsidRDefault="00682D4B" w:rsidP="00B836AE">
      <w:pPr>
        <w:pStyle w:val="ListParagraph"/>
        <w:numPr>
          <w:ilvl w:val="0"/>
          <w:numId w:val="4"/>
        </w:numPr>
        <w:bidi w:val="0"/>
        <w:spacing w:before="100" w:beforeAutospacing="1" w:after="100" w:afterAutospacing="1" w:line="240" w:lineRule="auto"/>
        <w:ind w:right="95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bidi="ar-SA"/>
        </w:rPr>
        <w:drawing>
          <wp:inline distT="0" distB="0" distL="0" distR="0">
            <wp:extent cx="1190625" cy="981075"/>
            <wp:effectExtent l="19050" t="0" r="9525" b="0"/>
            <wp:docPr id="183" name="Picture 1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3"/>
                    <pic:cNvPicPr>
                      <a:picLocks noChangeAspect="1" noChangeArrowheads="1"/>
                    </pic:cNvPicPr>
                  </pic:nvPicPr>
                  <pic:blipFill>
                    <a:blip r:embed="rId3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0625" cy="981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2D4B" w:rsidRDefault="00682D4B" w:rsidP="00B836AE">
      <w:pPr>
        <w:pStyle w:val="ListParagraph"/>
        <w:numPr>
          <w:ilvl w:val="0"/>
          <w:numId w:val="3"/>
        </w:numPr>
        <w:bidi w:val="0"/>
        <w:spacing w:before="100" w:beforeAutospacing="1" w:after="100" w:afterAutospacing="1" w:line="240" w:lineRule="auto"/>
        <w:ind w:right="95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>one</w:t>
      </w:r>
    </w:p>
    <w:p w:rsidR="00682D4B" w:rsidRDefault="00682D4B" w:rsidP="00B836AE">
      <w:pPr>
        <w:pStyle w:val="ListParagraph"/>
        <w:numPr>
          <w:ilvl w:val="0"/>
          <w:numId w:val="4"/>
        </w:numPr>
        <w:bidi w:val="0"/>
        <w:spacing w:before="100" w:beforeAutospacing="1" w:after="100" w:afterAutospacing="1" w:line="240" w:lineRule="auto"/>
        <w:ind w:right="95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bidi="ar-SA"/>
        </w:rPr>
        <w:drawing>
          <wp:inline distT="0" distB="0" distL="0" distR="0">
            <wp:extent cx="1209675" cy="1047750"/>
            <wp:effectExtent l="19050" t="0" r="9525" b="0"/>
            <wp:docPr id="186" name="Picture 1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6"/>
                    <pic:cNvPicPr>
                      <a:picLocks noChangeAspect="1" noChangeArrowheads="1"/>
                    </pic:cNvPicPr>
                  </pic:nvPicPr>
                  <pic:blipFill>
                    <a:blip r:embed="rId4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675" cy="1047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2D4B" w:rsidRDefault="00682D4B" w:rsidP="00B836AE">
      <w:pPr>
        <w:pStyle w:val="ListParagraph"/>
        <w:numPr>
          <w:ilvl w:val="0"/>
          <w:numId w:val="4"/>
        </w:numPr>
        <w:bidi w:val="0"/>
        <w:spacing w:before="100" w:beforeAutospacing="1" w:after="100" w:afterAutospacing="1" w:line="240" w:lineRule="auto"/>
        <w:ind w:right="95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bidi="ar-SA"/>
        </w:rPr>
        <w:drawing>
          <wp:inline distT="0" distB="0" distL="0" distR="0">
            <wp:extent cx="1171575" cy="990600"/>
            <wp:effectExtent l="19050" t="0" r="9525" b="0"/>
            <wp:docPr id="189" name="Picture 1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9"/>
                    <pic:cNvPicPr>
                      <a:picLocks noChangeAspect="1" noChangeArrowheads="1"/>
                    </pic:cNvPicPr>
                  </pic:nvPicPr>
                  <pic:blipFill>
                    <a:blip r:embed="rId4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1575" cy="990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2D4B" w:rsidRDefault="00682D4B" w:rsidP="00B836AE">
      <w:pPr>
        <w:pStyle w:val="ListParagraph"/>
        <w:numPr>
          <w:ilvl w:val="0"/>
          <w:numId w:val="3"/>
        </w:numPr>
        <w:bidi w:val="0"/>
        <w:spacing w:before="100" w:beforeAutospacing="1" w:after="100" w:afterAutospacing="1" w:line="240" w:lineRule="auto"/>
        <w:ind w:right="95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>two</w:t>
      </w:r>
    </w:p>
    <w:p w:rsidR="00682D4B" w:rsidRDefault="00682D4B" w:rsidP="00B836AE">
      <w:pPr>
        <w:pStyle w:val="ListParagraph"/>
        <w:numPr>
          <w:ilvl w:val="0"/>
          <w:numId w:val="4"/>
        </w:numPr>
        <w:bidi w:val="0"/>
        <w:spacing w:before="100" w:beforeAutospacing="1" w:after="100" w:afterAutospacing="1" w:line="240" w:lineRule="auto"/>
        <w:ind w:right="95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bidi="ar-SA"/>
        </w:rPr>
        <w:drawing>
          <wp:inline distT="0" distB="0" distL="0" distR="0">
            <wp:extent cx="1219200" cy="942975"/>
            <wp:effectExtent l="19050" t="0" r="0" b="0"/>
            <wp:docPr id="192" name="Picture 1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2"/>
                    <pic:cNvPicPr>
                      <a:picLocks noChangeAspect="1" noChangeArrowheads="1"/>
                    </pic:cNvPicPr>
                  </pic:nvPicPr>
                  <pic:blipFill>
                    <a:blip r:embed="rId4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942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B48E3" w:rsidRPr="00A2190B" w:rsidRDefault="00682D4B" w:rsidP="00B836AE">
      <w:pPr>
        <w:pStyle w:val="ListParagraph"/>
        <w:numPr>
          <w:ilvl w:val="0"/>
          <w:numId w:val="4"/>
        </w:numPr>
        <w:bidi w:val="0"/>
        <w:spacing w:before="100" w:beforeAutospacing="1" w:after="100" w:afterAutospacing="1" w:line="240" w:lineRule="auto"/>
        <w:ind w:right="95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bidi="ar-SA"/>
        </w:rPr>
        <w:lastRenderedPageBreak/>
        <w:drawing>
          <wp:inline distT="0" distB="0" distL="0" distR="0">
            <wp:extent cx="1114425" cy="923925"/>
            <wp:effectExtent l="19050" t="0" r="9525" b="0"/>
            <wp:docPr id="195" name="Picture 1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5"/>
                    <pic:cNvPicPr>
                      <a:picLocks noChangeAspect="1" noChangeArrowheads="1"/>
                    </pic:cNvPicPr>
                  </pic:nvPicPr>
                  <pic:blipFill>
                    <a:blip r:embed="rId4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4425" cy="923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808B7" w:rsidRPr="00D808B7" w:rsidRDefault="000A021C" w:rsidP="00D808B7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E</w:t>
      </w:r>
    </w:p>
    <w:p w:rsidR="00E25DF2" w:rsidRDefault="00A2190B" w:rsidP="00A2190B">
      <w:pPr>
        <w:bidi w:val="0"/>
        <w:rPr>
          <w:rFonts w:ascii="Times New Roman" w:hAnsi="Times New Roman" w:cs="Times New Roman"/>
          <w:sz w:val="28"/>
          <w:szCs w:val="28"/>
        </w:rPr>
      </w:pPr>
      <w:r w:rsidRPr="00A2190B">
        <w:rPr>
          <w:rFonts w:ascii="Times New Roman" w:hAnsi="Times New Roman" w:cs="Times New Roman"/>
          <w:sz w:val="28"/>
          <w:szCs w:val="28"/>
        </w:rPr>
        <w:t>Unscramble the sentences.</w:t>
      </w:r>
    </w:p>
    <w:tbl>
      <w:tblPr>
        <w:tblStyle w:val="TableGrid"/>
        <w:tblW w:w="0" w:type="auto"/>
        <w:tblLook w:val="04A0"/>
      </w:tblPr>
      <w:tblGrid>
        <w:gridCol w:w="9242"/>
      </w:tblGrid>
      <w:tr w:rsidR="000A021C" w:rsidTr="000A021C">
        <w:tc>
          <w:tcPr>
            <w:tcW w:w="9242" w:type="dxa"/>
          </w:tcPr>
          <w:p w:rsidR="000A021C" w:rsidRDefault="00A2190B" w:rsidP="000A021C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90B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what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Pr="00A2190B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do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Pr="00A2190B">
              <w:rPr>
                <w:rFonts w:ascii="Times New Roman" w:hAnsi="Times New Roman" w:cs="Times New Roman"/>
                <w:sz w:val="24"/>
                <w:szCs w:val="24"/>
                <w:highlight w:val="cyan"/>
              </w:rPr>
              <w:t>can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  <w:r w:rsidRPr="00A2190B">
              <w:rPr>
                <w:rFonts w:ascii="Times New Roman" w:hAnsi="Times New Roman" w:cs="Times New Roman"/>
                <w:sz w:val="24"/>
                <w:szCs w:val="24"/>
                <w:highlight w:val="magenta"/>
              </w:rPr>
              <w:t>you</w:t>
            </w:r>
          </w:p>
        </w:tc>
      </w:tr>
    </w:tbl>
    <w:p w:rsidR="00AA786E" w:rsidRDefault="000A021C" w:rsidP="00B836AE">
      <w:pPr>
        <w:pStyle w:val="ListParagraph"/>
        <w:numPr>
          <w:ilvl w:val="0"/>
          <w:numId w:val="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  __________  __________  __________  ?</w:t>
      </w:r>
    </w:p>
    <w:tbl>
      <w:tblPr>
        <w:tblStyle w:val="TableGrid"/>
        <w:tblW w:w="0" w:type="auto"/>
        <w:tblLook w:val="04A0"/>
      </w:tblPr>
      <w:tblGrid>
        <w:gridCol w:w="9242"/>
      </w:tblGrid>
      <w:tr w:rsidR="000A021C" w:rsidTr="003054BF">
        <w:tc>
          <w:tcPr>
            <w:tcW w:w="9242" w:type="dxa"/>
          </w:tcPr>
          <w:p w:rsidR="000A021C" w:rsidRDefault="00A2190B" w:rsidP="003054BF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90B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walk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Pr="00A2190B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can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  <w:r w:rsidRPr="00A2190B">
              <w:rPr>
                <w:rFonts w:ascii="Times New Roman" w:hAnsi="Times New Roman" w:cs="Times New Roman"/>
                <w:sz w:val="24"/>
                <w:szCs w:val="24"/>
                <w:highlight w:val="cyan"/>
              </w:rPr>
              <w:t>i</w:t>
            </w:r>
          </w:p>
        </w:tc>
      </w:tr>
    </w:tbl>
    <w:p w:rsidR="000A021C" w:rsidRPr="000A021C" w:rsidRDefault="000A021C" w:rsidP="00B836AE">
      <w:pPr>
        <w:pStyle w:val="ListParagraph"/>
        <w:numPr>
          <w:ilvl w:val="0"/>
          <w:numId w:val="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  __________  __________  </w:t>
      </w:r>
      <w:r w:rsidR="00A2190B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Style w:val="TableGrid"/>
        <w:tblW w:w="0" w:type="auto"/>
        <w:tblLook w:val="04A0"/>
      </w:tblPr>
      <w:tblGrid>
        <w:gridCol w:w="9242"/>
      </w:tblGrid>
      <w:tr w:rsidR="000A021C" w:rsidTr="003054BF">
        <w:tc>
          <w:tcPr>
            <w:tcW w:w="9242" w:type="dxa"/>
          </w:tcPr>
          <w:p w:rsidR="000A021C" w:rsidRDefault="00A2190B" w:rsidP="003054BF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90B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</w:t>
            </w:r>
            <w:r w:rsidRPr="00A2190B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run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</w:t>
            </w:r>
            <w:r w:rsidRPr="00A2190B">
              <w:rPr>
                <w:rFonts w:ascii="Times New Roman" w:hAnsi="Times New Roman" w:cs="Times New Roman"/>
                <w:sz w:val="24"/>
                <w:szCs w:val="24"/>
                <w:highlight w:val="cyan"/>
              </w:rPr>
              <w:t>can</w:t>
            </w:r>
          </w:p>
        </w:tc>
      </w:tr>
    </w:tbl>
    <w:p w:rsidR="000A021C" w:rsidRPr="000A021C" w:rsidRDefault="000A021C" w:rsidP="00B836AE">
      <w:pPr>
        <w:pStyle w:val="ListParagraph"/>
        <w:numPr>
          <w:ilvl w:val="0"/>
          <w:numId w:val="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  __________  __________  </w:t>
      </w:r>
      <w:r w:rsidR="00A2190B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Style w:val="TableGrid"/>
        <w:tblW w:w="0" w:type="auto"/>
        <w:tblLook w:val="04A0"/>
      </w:tblPr>
      <w:tblGrid>
        <w:gridCol w:w="9242"/>
      </w:tblGrid>
      <w:tr w:rsidR="000A021C" w:rsidTr="003054BF">
        <w:tc>
          <w:tcPr>
            <w:tcW w:w="9242" w:type="dxa"/>
          </w:tcPr>
          <w:p w:rsidR="000A021C" w:rsidRDefault="00A2190B" w:rsidP="003054BF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90B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dance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</w:t>
            </w:r>
            <w:r w:rsidRPr="00A2190B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</w:t>
            </w:r>
            <w:r w:rsidRPr="00A2190B">
              <w:rPr>
                <w:rFonts w:ascii="Times New Roman" w:hAnsi="Times New Roman" w:cs="Times New Roman"/>
                <w:sz w:val="24"/>
                <w:szCs w:val="24"/>
                <w:highlight w:val="cyan"/>
              </w:rPr>
              <w:t>can</w:t>
            </w:r>
          </w:p>
        </w:tc>
      </w:tr>
    </w:tbl>
    <w:p w:rsidR="000A021C" w:rsidRPr="000A021C" w:rsidRDefault="000A021C" w:rsidP="00B836AE">
      <w:pPr>
        <w:pStyle w:val="ListParagraph"/>
        <w:numPr>
          <w:ilvl w:val="0"/>
          <w:numId w:val="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  __________  __________  </w:t>
      </w:r>
      <w:r w:rsidR="00A2190B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Style w:val="TableGrid"/>
        <w:tblW w:w="0" w:type="auto"/>
        <w:tblLook w:val="04A0"/>
      </w:tblPr>
      <w:tblGrid>
        <w:gridCol w:w="9242"/>
      </w:tblGrid>
      <w:tr w:rsidR="000A021C" w:rsidTr="003054BF">
        <w:tc>
          <w:tcPr>
            <w:tcW w:w="9242" w:type="dxa"/>
          </w:tcPr>
          <w:p w:rsidR="000A021C" w:rsidRDefault="00A2190B" w:rsidP="003054BF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90B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</w:t>
            </w:r>
            <w:r w:rsidRPr="00A2190B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can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  <w:r w:rsidRPr="00A2190B">
              <w:rPr>
                <w:rFonts w:ascii="Times New Roman" w:hAnsi="Times New Roman" w:cs="Times New Roman"/>
                <w:sz w:val="24"/>
                <w:szCs w:val="24"/>
                <w:highlight w:val="cyan"/>
              </w:rPr>
              <w:t>jump</w:t>
            </w:r>
          </w:p>
        </w:tc>
      </w:tr>
    </w:tbl>
    <w:p w:rsidR="000A021C" w:rsidRPr="000A021C" w:rsidRDefault="000A021C" w:rsidP="00B836AE">
      <w:pPr>
        <w:pStyle w:val="ListParagraph"/>
        <w:numPr>
          <w:ilvl w:val="0"/>
          <w:numId w:val="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  __________  __________  </w:t>
      </w:r>
      <w:r w:rsidR="00A2190B">
        <w:rPr>
          <w:rFonts w:ascii="Times New Roman" w:hAnsi="Times New Roman" w:cs="Times New Roman"/>
          <w:sz w:val="24"/>
          <w:szCs w:val="24"/>
        </w:rPr>
        <w:t>.</w:t>
      </w:r>
    </w:p>
    <w:p w:rsidR="000A021C" w:rsidRPr="000A021C" w:rsidRDefault="000A021C" w:rsidP="000A021C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</w:p>
    <w:p w:rsidR="00D808B7" w:rsidRDefault="00D808B7" w:rsidP="00D808B7">
      <w:pPr>
        <w:bidi w:val="0"/>
        <w:rPr>
          <w:rFonts w:ascii="Times New Roman" w:hAnsi="Times New Roman" w:cs="Times New Roman"/>
          <w:sz w:val="24"/>
          <w:szCs w:val="24"/>
        </w:rPr>
      </w:pPr>
    </w:p>
    <w:p w:rsidR="000A021C" w:rsidRDefault="000A021C" w:rsidP="000A021C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 w:rsidRPr="000A021C">
        <w:rPr>
          <w:rFonts w:ascii="Times New Roman" w:hAnsi="Times New Roman" w:cs="Times New Roman"/>
          <w:b/>
          <w:bCs/>
          <w:sz w:val="36"/>
          <w:szCs w:val="36"/>
        </w:rPr>
        <w:t>F</w:t>
      </w:r>
    </w:p>
    <w:p w:rsidR="000A021C" w:rsidRPr="000A021C" w:rsidRDefault="00A2190B" w:rsidP="00A2190B">
      <w:pPr>
        <w:bidi w:val="0"/>
        <w:rPr>
          <w:rFonts w:ascii="Times New Roman" w:hAnsi="Times New Roman" w:cs="Times New Roman"/>
          <w:sz w:val="28"/>
          <w:szCs w:val="28"/>
        </w:rPr>
      </w:pPr>
      <w:r w:rsidRPr="00A2190B">
        <w:rPr>
          <w:rFonts w:ascii="Times New Roman" w:hAnsi="Times New Roman" w:cs="Times New Roman"/>
          <w:sz w:val="28"/>
          <w:szCs w:val="28"/>
        </w:rPr>
        <w:t>Listen and match.</w:t>
      </w:r>
    </w:p>
    <w:tbl>
      <w:tblPr>
        <w:tblStyle w:val="TableGrid"/>
        <w:tblW w:w="0" w:type="auto"/>
        <w:tblLook w:val="04A0"/>
      </w:tblPr>
      <w:tblGrid>
        <w:gridCol w:w="9242"/>
      </w:tblGrid>
      <w:tr w:rsidR="000A021C" w:rsidTr="000A021C">
        <w:tc>
          <w:tcPr>
            <w:tcW w:w="9242" w:type="dxa"/>
          </w:tcPr>
          <w:p w:rsidR="000A021C" w:rsidRDefault="00A2190B" w:rsidP="00653555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90B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I can walk.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Pr="00A2190B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I can dance.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Pr="00A2190B">
              <w:rPr>
                <w:rFonts w:ascii="Times New Roman" w:hAnsi="Times New Roman" w:cs="Times New Roman"/>
                <w:sz w:val="24"/>
                <w:szCs w:val="24"/>
                <w:highlight w:val="cyan"/>
              </w:rPr>
              <w:t>I can jump.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  <w:r w:rsidRPr="00A2190B">
              <w:rPr>
                <w:rFonts w:ascii="Times New Roman" w:hAnsi="Times New Roman" w:cs="Times New Roman"/>
                <w:sz w:val="24"/>
                <w:szCs w:val="24"/>
                <w:highlight w:val="magenta"/>
              </w:rPr>
              <w:t>I can run.</w:t>
            </w:r>
          </w:p>
        </w:tc>
      </w:tr>
    </w:tbl>
    <w:p w:rsidR="000A021C" w:rsidRDefault="000A021C" w:rsidP="00653555">
      <w:pPr>
        <w:bidi w:val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jc w:val="center"/>
        <w:tblLook w:val="04A0"/>
      </w:tblPr>
      <w:tblGrid>
        <w:gridCol w:w="3006"/>
        <w:gridCol w:w="3544"/>
      </w:tblGrid>
      <w:tr w:rsidR="00653555" w:rsidTr="00A2190B">
        <w:trPr>
          <w:jc w:val="center"/>
        </w:trPr>
        <w:tc>
          <w:tcPr>
            <w:tcW w:w="3006" w:type="dxa"/>
            <w:vAlign w:val="center"/>
          </w:tcPr>
          <w:p w:rsidR="00653555" w:rsidRDefault="00A2190B" w:rsidP="00653555">
            <w:p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685925" cy="2200275"/>
                  <wp:effectExtent l="19050" t="0" r="9525" b="0"/>
                  <wp:docPr id="201" name="Picture 2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5925" cy="2200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44" w:type="dxa"/>
            <w:vAlign w:val="center"/>
          </w:tcPr>
          <w:p w:rsidR="00653555" w:rsidRDefault="00653555" w:rsidP="00653555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3555" w:rsidTr="00A2190B">
        <w:trPr>
          <w:jc w:val="center"/>
        </w:trPr>
        <w:tc>
          <w:tcPr>
            <w:tcW w:w="3006" w:type="dxa"/>
            <w:vAlign w:val="center"/>
          </w:tcPr>
          <w:p w:rsidR="00653555" w:rsidRDefault="00A2190B" w:rsidP="00653555">
            <w:p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bidi="ar-SA"/>
              </w:rPr>
              <w:lastRenderedPageBreak/>
              <w:drawing>
                <wp:inline distT="0" distB="0" distL="0" distR="0">
                  <wp:extent cx="1628775" cy="1943100"/>
                  <wp:effectExtent l="19050" t="0" r="9525" b="0"/>
                  <wp:docPr id="204" name="Picture 20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8775" cy="1943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44" w:type="dxa"/>
            <w:vAlign w:val="center"/>
          </w:tcPr>
          <w:p w:rsidR="00653555" w:rsidRDefault="00653555" w:rsidP="00653555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3555" w:rsidTr="00A2190B">
        <w:trPr>
          <w:jc w:val="center"/>
        </w:trPr>
        <w:tc>
          <w:tcPr>
            <w:tcW w:w="3006" w:type="dxa"/>
            <w:vAlign w:val="center"/>
          </w:tcPr>
          <w:p w:rsidR="00653555" w:rsidRDefault="00A2190B" w:rsidP="00A2190B">
            <w:p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743075" cy="2276475"/>
                  <wp:effectExtent l="19050" t="0" r="9525" b="0"/>
                  <wp:docPr id="208" name="Picture 208" descr="C:\Users\MR.A\Desktop\pic\Capturea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8" descr="C:\Users\MR.A\Desktop\pic\Capturea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3075" cy="2276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44" w:type="dxa"/>
            <w:vAlign w:val="center"/>
          </w:tcPr>
          <w:p w:rsidR="00653555" w:rsidRDefault="00653555" w:rsidP="00653555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3555" w:rsidTr="00A2190B">
        <w:trPr>
          <w:jc w:val="center"/>
        </w:trPr>
        <w:tc>
          <w:tcPr>
            <w:tcW w:w="3006" w:type="dxa"/>
            <w:vAlign w:val="center"/>
          </w:tcPr>
          <w:p w:rsidR="00653555" w:rsidRDefault="00A2190B" w:rsidP="00653555">
            <w:p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743075" cy="2181225"/>
                  <wp:effectExtent l="19050" t="0" r="9525" b="0"/>
                  <wp:docPr id="27" name="Picture 207" descr="C:\Users\MR.A\Desktop\pic\Cap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7" descr="C:\Users\MR.A\Desktop\pic\Cap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3075" cy="2181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44" w:type="dxa"/>
            <w:vAlign w:val="center"/>
          </w:tcPr>
          <w:p w:rsidR="00653555" w:rsidRDefault="00653555" w:rsidP="00653555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53555" w:rsidRPr="00653555" w:rsidRDefault="00653555" w:rsidP="00653555">
      <w:pPr>
        <w:bidi w:val="0"/>
        <w:rPr>
          <w:rFonts w:ascii="Times New Roman" w:hAnsi="Times New Roman" w:cs="Times New Roman"/>
          <w:sz w:val="24"/>
          <w:szCs w:val="24"/>
        </w:rPr>
      </w:pPr>
    </w:p>
    <w:sectPr w:rsidR="00653555" w:rsidRPr="00653555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836AE" w:rsidRDefault="00B836AE" w:rsidP="00D35CE8">
      <w:pPr>
        <w:spacing w:after="0" w:line="240" w:lineRule="auto"/>
      </w:pPr>
      <w:r>
        <w:separator/>
      </w:r>
    </w:p>
  </w:endnote>
  <w:endnote w:type="continuationSeparator" w:id="1">
    <w:p w:rsidR="00B836AE" w:rsidRDefault="00B836AE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836AE" w:rsidRDefault="00B836AE" w:rsidP="00D35CE8">
      <w:pPr>
        <w:spacing w:after="0" w:line="240" w:lineRule="auto"/>
      </w:pPr>
      <w:r>
        <w:separator/>
      </w:r>
    </w:p>
  </w:footnote>
  <w:footnote w:type="continuationSeparator" w:id="1">
    <w:p w:rsidR="00B836AE" w:rsidRDefault="00B836AE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C1097"/>
    <w:multiLevelType w:val="hybridMultilevel"/>
    <w:tmpl w:val="45CAC1A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BD32CDE"/>
    <w:multiLevelType w:val="hybridMultilevel"/>
    <w:tmpl w:val="BF522A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7C0DD0"/>
    <w:multiLevelType w:val="hybridMultilevel"/>
    <w:tmpl w:val="7C680E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DA23D68"/>
    <w:multiLevelType w:val="hybridMultilevel"/>
    <w:tmpl w:val="10DAD38C"/>
    <w:lvl w:ilvl="0" w:tplc="6644C6B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20EF9"/>
    <w:rsid w:val="000440F1"/>
    <w:rsid w:val="00046B87"/>
    <w:rsid w:val="00053CBA"/>
    <w:rsid w:val="000553F3"/>
    <w:rsid w:val="000561FC"/>
    <w:rsid w:val="00070977"/>
    <w:rsid w:val="000A021C"/>
    <w:rsid w:val="000C742D"/>
    <w:rsid w:val="000D00E6"/>
    <w:rsid w:val="000E0DE5"/>
    <w:rsid w:val="000E4C6C"/>
    <w:rsid w:val="000F4781"/>
    <w:rsid w:val="000F543D"/>
    <w:rsid w:val="00105816"/>
    <w:rsid w:val="00156669"/>
    <w:rsid w:val="00165441"/>
    <w:rsid w:val="001703F3"/>
    <w:rsid w:val="001704F6"/>
    <w:rsid w:val="00172EE8"/>
    <w:rsid w:val="00176EDF"/>
    <w:rsid w:val="0018091F"/>
    <w:rsid w:val="0019173F"/>
    <w:rsid w:val="001A723D"/>
    <w:rsid w:val="001B48E3"/>
    <w:rsid w:val="001B5F1C"/>
    <w:rsid w:val="001C0B10"/>
    <w:rsid w:val="0021078C"/>
    <w:rsid w:val="0021795A"/>
    <w:rsid w:val="00223372"/>
    <w:rsid w:val="00224F64"/>
    <w:rsid w:val="002270FB"/>
    <w:rsid w:val="002320A5"/>
    <w:rsid w:val="00262935"/>
    <w:rsid w:val="00263E81"/>
    <w:rsid w:val="002655B0"/>
    <w:rsid w:val="002662F7"/>
    <w:rsid w:val="00270C44"/>
    <w:rsid w:val="002749D6"/>
    <w:rsid w:val="002879C8"/>
    <w:rsid w:val="002A6BBE"/>
    <w:rsid w:val="002A7617"/>
    <w:rsid w:val="002B0003"/>
    <w:rsid w:val="002F7A59"/>
    <w:rsid w:val="003012F5"/>
    <w:rsid w:val="00315322"/>
    <w:rsid w:val="00324FCC"/>
    <w:rsid w:val="00325F51"/>
    <w:rsid w:val="00327B7A"/>
    <w:rsid w:val="00340455"/>
    <w:rsid w:val="00364BAA"/>
    <w:rsid w:val="00370A51"/>
    <w:rsid w:val="0039012A"/>
    <w:rsid w:val="00392275"/>
    <w:rsid w:val="003B0B24"/>
    <w:rsid w:val="003C30B6"/>
    <w:rsid w:val="003D471B"/>
    <w:rsid w:val="003E1ADC"/>
    <w:rsid w:val="003F0DF0"/>
    <w:rsid w:val="00406CAA"/>
    <w:rsid w:val="004124D9"/>
    <w:rsid w:val="0043081B"/>
    <w:rsid w:val="004422DE"/>
    <w:rsid w:val="00442FFD"/>
    <w:rsid w:val="00454761"/>
    <w:rsid w:val="00463B7A"/>
    <w:rsid w:val="00465B7E"/>
    <w:rsid w:val="00465E72"/>
    <w:rsid w:val="00476D46"/>
    <w:rsid w:val="00485D83"/>
    <w:rsid w:val="004A119D"/>
    <w:rsid w:val="004C281E"/>
    <w:rsid w:val="004C7DD5"/>
    <w:rsid w:val="004D6FB7"/>
    <w:rsid w:val="004D7125"/>
    <w:rsid w:val="004E5686"/>
    <w:rsid w:val="0050081D"/>
    <w:rsid w:val="00502880"/>
    <w:rsid w:val="00510937"/>
    <w:rsid w:val="00534143"/>
    <w:rsid w:val="005420F2"/>
    <w:rsid w:val="00577DEC"/>
    <w:rsid w:val="00584EF6"/>
    <w:rsid w:val="0059260F"/>
    <w:rsid w:val="00594B9D"/>
    <w:rsid w:val="005A1508"/>
    <w:rsid w:val="005C0D03"/>
    <w:rsid w:val="005F1920"/>
    <w:rsid w:val="005F3CC1"/>
    <w:rsid w:val="00653555"/>
    <w:rsid w:val="00663FAB"/>
    <w:rsid w:val="00682D4B"/>
    <w:rsid w:val="0068628C"/>
    <w:rsid w:val="00691930"/>
    <w:rsid w:val="006931F9"/>
    <w:rsid w:val="00695EBD"/>
    <w:rsid w:val="006A61C9"/>
    <w:rsid w:val="006E2A91"/>
    <w:rsid w:val="006E4094"/>
    <w:rsid w:val="00707155"/>
    <w:rsid w:val="007332D5"/>
    <w:rsid w:val="0074664F"/>
    <w:rsid w:val="00747F72"/>
    <w:rsid w:val="007501BF"/>
    <w:rsid w:val="00763603"/>
    <w:rsid w:val="007664CA"/>
    <w:rsid w:val="00774C7F"/>
    <w:rsid w:val="00781762"/>
    <w:rsid w:val="00786C7C"/>
    <w:rsid w:val="007A26AA"/>
    <w:rsid w:val="007B0493"/>
    <w:rsid w:val="007D11EE"/>
    <w:rsid w:val="007D72E6"/>
    <w:rsid w:val="007F54E9"/>
    <w:rsid w:val="00803D48"/>
    <w:rsid w:val="0082374D"/>
    <w:rsid w:val="00826695"/>
    <w:rsid w:val="008343E3"/>
    <w:rsid w:val="00834ED9"/>
    <w:rsid w:val="008638B6"/>
    <w:rsid w:val="008676C3"/>
    <w:rsid w:val="00867B89"/>
    <w:rsid w:val="0087559C"/>
    <w:rsid w:val="00884E50"/>
    <w:rsid w:val="008A46E1"/>
    <w:rsid w:val="008E4608"/>
    <w:rsid w:val="008F28BF"/>
    <w:rsid w:val="00900787"/>
    <w:rsid w:val="009026C4"/>
    <w:rsid w:val="00904686"/>
    <w:rsid w:val="00915CF8"/>
    <w:rsid w:val="00934431"/>
    <w:rsid w:val="00940A6B"/>
    <w:rsid w:val="00953C6D"/>
    <w:rsid w:val="00955ED7"/>
    <w:rsid w:val="00956646"/>
    <w:rsid w:val="00960818"/>
    <w:rsid w:val="00975386"/>
    <w:rsid w:val="00980B60"/>
    <w:rsid w:val="00980F4A"/>
    <w:rsid w:val="00984BD5"/>
    <w:rsid w:val="0099169D"/>
    <w:rsid w:val="00995457"/>
    <w:rsid w:val="009B4781"/>
    <w:rsid w:val="009B67D7"/>
    <w:rsid w:val="009D3708"/>
    <w:rsid w:val="009E3B45"/>
    <w:rsid w:val="009E7C82"/>
    <w:rsid w:val="009E7CC2"/>
    <w:rsid w:val="009F194D"/>
    <w:rsid w:val="00A009B0"/>
    <w:rsid w:val="00A2190B"/>
    <w:rsid w:val="00A21C27"/>
    <w:rsid w:val="00A32852"/>
    <w:rsid w:val="00A342F3"/>
    <w:rsid w:val="00A56735"/>
    <w:rsid w:val="00A60399"/>
    <w:rsid w:val="00AA5ECE"/>
    <w:rsid w:val="00AA786E"/>
    <w:rsid w:val="00AC701F"/>
    <w:rsid w:val="00AD4364"/>
    <w:rsid w:val="00AD4B39"/>
    <w:rsid w:val="00AE38A2"/>
    <w:rsid w:val="00B12B64"/>
    <w:rsid w:val="00B1779B"/>
    <w:rsid w:val="00B6263F"/>
    <w:rsid w:val="00B836AE"/>
    <w:rsid w:val="00B90012"/>
    <w:rsid w:val="00B926C2"/>
    <w:rsid w:val="00B95D7C"/>
    <w:rsid w:val="00BA40D4"/>
    <w:rsid w:val="00BC0AFB"/>
    <w:rsid w:val="00BC7243"/>
    <w:rsid w:val="00BD541B"/>
    <w:rsid w:val="00BD7430"/>
    <w:rsid w:val="00BE5138"/>
    <w:rsid w:val="00BF2244"/>
    <w:rsid w:val="00C02239"/>
    <w:rsid w:val="00C11C9D"/>
    <w:rsid w:val="00C12BDA"/>
    <w:rsid w:val="00C25CD2"/>
    <w:rsid w:val="00C268FA"/>
    <w:rsid w:val="00C55957"/>
    <w:rsid w:val="00C60D97"/>
    <w:rsid w:val="00C637A0"/>
    <w:rsid w:val="00C74760"/>
    <w:rsid w:val="00C8061C"/>
    <w:rsid w:val="00C87679"/>
    <w:rsid w:val="00CA1729"/>
    <w:rsid w:val="00CB3E61"/>
    <w:rsid w:val="00CF53EE"/>
    <w:rsid w:val="00D0056E"/>
    <w:rsid w:val="00D07D22"/>
    <w:rsid w:val="00D1378A"/>
    <w:rsid w:val="00D247A4"/>
    <w:rsid w:val="00D35CE8"/>
    <w:rsid w:val="00D50654"/>
    <w:rsid w:val="00D713D2"/>
    <w:rsid w:val="00D7445D"/>
    <w:rsid w:val="00D808B7"/>
    <w:rsid w:val="00D85FB3"/>
    <w:rsid w:val="00D97260"/>
    <w:rsid w:val="00DA776D"/>
    <w:rsid w:val="00DC0352"/>
    <w:rsid w:val="00DC2AFB"/>
    <w:rsid w:val="00DD7C48"/>
    <w:rsid w:val="00DD7FB2"/>
    <w:rsid w:val="00DE2E7B"/>
    <w:rsid w:val="00DF62EA"/>
    <w:rsid w:val="00DF6B64"/>
    <w:rsid w:val="00E04ED1"/>
    <w:rsid w:val="00E07A1B"/>
    <w:rsid w:val="00E11037"/>
    <w:rsid w:val="00E25DF2"/>
    <w:rsid w:val="00E55A96"/>
    <w:rsid w:val="00E5745E"/>
    <w:rsid w:val="00E64E7B"/>
    <w:rsid w:val="00E74CB3"/>
    <w:rsid w:val="00E76972"/>
    <w:rsid w:val="00E85975"/>
    <w:rsid w:val="00E9212E"/>
    <w:rsid w:val="00EA0040"/>
    <w:rsid w:val="00EB4B1F"/>
    <w:rsid w:val="00ED5BC9"/>
    <w:rsid w:val="00EE6308"/>
    <w:rsid w:val="00F45098"/>
    <w:rsid w:val="00F5111E"/>
    <w:rsid w:val="00F61352"/>
    <w:rsid w:val="00F72C29"/>
    <w:rsid w:val="00F7414D"/>
    <w:rsid w:val="00F81B7E"/>
    <w:rsid w:val="00F8555B"/>
    <w:rsid w:val="00FC3A8C"/>
    <w:rsid w:val="00FC5134"/>
    <w:rsid w:val="00FC56E8"/>
    <w:rsid w:val="00FD38CF"/>
    <w:rsid w:val="00FE25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png"/><Relationship Id="rId18" Type="http://schemas.openxmlformats.org/officeDocument/2006/relationships/image" Target="media/image9.png"/><Relationship Id="rId26" Type="http://schemas.openxmlformats.org/officeDocument/2006/relationships/image" Target="media/image16.emf"/><Relationship Id="rId39" Type="http://schemas.openxmlformats.org/officeDocument/2006/relationships/image" Target="media/image24.png"/><Relationship Id="rId3" Type="http://schemas.openxmlformats.org/officeDocument/2006/relationships/styles" Target="styles.xml"/><Relationship Id="rId21" Type="http://schemas.openxmlformats.org/officeDocument/2006/relationships/image" Target="media/image12.png"/><Relationship Id="rId34" Type="http://schemas.openxmlformats.org/officeDocument/2006/relationships/image" Target="media/image20.emf"/><Relationship Id="rId42" Type="http://schemas.openxmlformats.org/officeDocument/2006/relationships/image" Target="media/image27.png"/><Relationship Id="rId47" Type="http://schemas.openxmlformats.org/officeDocument/2006/relationships/image" Target="media/image32.jpeg"/><Relationship Id="rId84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5" Type="http://schemas.openxmlformats.org/officeDocument/2006/relationships/oleObject" Target="embeddings/oleObject3.bin"/><Relationship Id="rId33" Type="http://schemas.openxmlformats.org/officeDocument/2006/relationships/oleObject" Target="embeddings/oleObject7.bin"/><Relationship Id="rId38" Type="http://schemas.openxmlformats.org/officeDocument/2006/relationships/image" Target="media/image23.png"/><Relationship Id="rId46" Type="http://schemas.openxmlformats.org/officeDocument/2006/relationships/image" Target="media/image31.jpeg"/><Relationship Id="rId2" Type="http://schemas.openxmlformats.org/officeDocument/2006/relationships/numbering" Target="numbering.xml"/><Relationship Id="rId16" Type="http://schemas.openxmlformats.org/officeDocument/2006/relationships/image" Target="media/image7.png"/><Relationship Id="rId20" Type="http://schemas.openxmlformats.org/officeDocument/2006/relationships/image" Target="media/image11.png"/><Relationship Id="rId29" Type="http://schemas.openxmlformats.org/officeDocument/2006/relationships/oleObject" Target="embeddings/oleObject5.bin"/><Relationship Id="rId41" Type="http://schemas.openxmlformats.org/officeDocument/2006/relationships/image" Target="media/image26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24" Type="http://schemas.openxmlformats.org/officeDocument/2006/relationships/image" Target="media/image15.emf"/><Relationship Id="rId32" Type="http://schemas.openxmlformats.org/officeDocument/2006/relationships/image" Target="media/image19.emf"/><Relationship Id="rId37" Type="http://schemas.openxmlformats.org/officeDocument/2006/relationships/image" Target="media/image22.png"/><Relationship Id="rId40" Type="http://schemas.openxmlformats.org/officeDocument/2006/relationships/image" Target="media/image25.png"/><Relationship Id="rId45" Type="http://schemas.openxmlformats.org/officeDocument/2006/relationships/image" Target="media/image30.png"/><Relationship Id="rId5" Type="http://schemas.openxmlformats.org/officeDocument/2006/relationships/webSettings" Target="webSettings.xml"/><Relationship Id="rId15" Type="http://schemas.openxmlformats.org/officeDocument/2006/relationships/image" Target="media/image6.png"/><Relationship Id="rId23" Type="http://schemas.openxmlformats.org/officeDocument/2006/relationships/image" Target="media/image14.png"/><Relationship Id="rId28" Type="http://schemas.openxmlformats.org/officeDocument/2006/relationships/image" Target="media/image17.emf"/><Relationship Id="rId36" Type="http://schemas.openxmlformats.org/officeDocument/2006/relationships/image" Target="media/image21.png"/><Relationship Id="rId49" Type="http://schemas.openxmlformats.org/officeDocument/2006/relationships/theme" Target="theme/theme1.xml"/><Relationship Id="rId10" Type="http://schemas.openxmlformats.org/officeDocument/2006/relationships/image" Target="media/image2.emf"/><Relationship Id="rId19" Type="http://schemas.openxmlformats.org/officeDocument/2006/relationships/image" Target="media/image10.png"/><Relationship Id="rId31" Type="http://schemas.openxmlformats.org/officeDocument/2006/relationships/oleObject" Target="embeddings/oleObject6.bin"/><Relationship Id="rId44" Type="http://schemas.openxmlformats.org/officeDocument/2006/relationships/image" Target="media/image29.png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5.png"/><Relationship Id="rId22" Type="http://schemas.openxmlformats.org/officeDocument/2006/relationships/image" Target="media/image13.png"/><Relationship Id="rId27" Type="http://schemas.openxmlformats.org/officeDocument/2006/relationships/oleObject" Target="embeddings/oleObject4.bin"/><Relationship Id="rId30" Type="http://schemas.openxmlformats.org/officeDocument/2006/relationships/image" Target="media/image18.emf"/><Relationship Id="rId35" Type="http://schemas.openxmlformats.org/officeDocument/2006/relationships/oleObject" Target="embeddings/oleObject8.bin"/><Relationship Id="rId43" Type="http://schemas.openxmlformats.org/officeDocument/2006/relationships/image" Target="media/image28.png"/><Relationship Id="rId48" Type="http://schemas.openxmlformats.org/officeDocument/2006/relationships/fontTable" Target="fontTable.xml"/><Relationship Id="rId8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1713</TotalTime>
  <Pages>5</Pages>
  <Words>140</Words>
  <Characters>803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942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MRT</dc:creator>
  <cp:lastModifiedBy>MRT</cp:lastModifiedBy>
  <cp:revision>77</cp:revision>
  <dcterms:created xsi:type="dcterms:W3CDTF">2018-04-19T16:17:00Z</dcterms:created>
  <dcterms:modified xsi:type="dcterms:W3CDTF">2018-12-19T07:23:00Z</dcterms:modified>
</cp:coreProperties>
</file>